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75" w:rsidRPr="00FD6A63" w:rsidRDefault="00FD6A63" w:rsidP="00FD6A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A63">
        <w:rPr>
          <w:rFonts w:ascii="Times New Roman" w:hAnsi="Times New Roman" w:cs="Times New Roman"/>
          <w:sz w:val="24"/>
          <w:szCs w:val="24"/>
        </w:rPr>
        <w:fldChar w:fldCharType="begin"/>
      </w:r>
      <w:r w:rsidRPr="00FD6A63">
        <w:rPr>
          <w:rFonts w:ascii="Times New Roman" w:hAnsi="Times New Roman" w:cs="Times New Roman"/>
          <w:sz w:val="24"/>
          <w:szCs w:val="24"/>
        </w:rPr>
        <w:instrText xml:space="preserve"> HYPERLINK "https://biotomed.pl/" </w:instrText>
      </w:r>
      <w:r w:rsidRPr="00FD6A63">
        <w:rPr>
          <w:rFonts w:ascii="Times New Roman" w:hAnsi="Times New Roman" w:cs="Times New Roman"/>
          <w:sz w:val="24"/>
          <w:szCs w:val="24"/>
        </w:rPr>
        <w:fldChar w:fldCharType="separate"/>
      </w:r>
      <w:r w:rsidR="00FC4775" w:rsidRPr="00FD6A63">
        <w:rPr>
          <w:rStyle w:val="Hipercze"/>
          <w:rFonts w:ascii="Times New Roman" w:hAnsi="Times New Roman" w:cs="Times New Roman"/>
          <w:b/>
          <w:sz w:val="24"/>
          <w:szCs w:val="24"/>
        </w:rPr>
        <w:t>https://biotomed.pl/</w:t>
      </w:r>
      <w:r w:rsidRPr="00FD6A63"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end"/>
      </w:r>
    </w:p>
    <w:p w:rsidR="002A0070" w:rsidRPr="00FD6A63" w:rsidRDefault="00FC4775" w:rsidP="00FD6A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A63">
        <w:rPr>
          <w:rFonts w:ascii="Times New Roman" w:hAnsi="Times New Roman" w:cs="Times New Roman"/>
          <w:b/>
          <w:sz w:val="24"/>
          <w:szCs w:val="24"/>
        </w:rPr>
        <w:t>Zakładka: Projekty EU</w:t>
      </w:r>
    </w:p>
    <w:p w:rsidR="00FC4775" w:rsidRPr="00FD6A63" w:rsidRDefault="00FC4775" w:rsidP="00FD6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775" w:rsidRPr="00FD6A63" w:rsidRDefault="00FC4775" w:rsidP="00FD6A63">
      <w:pPr>
        <w:pStyle w:val="Nagwek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D6A63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1E312544" wp14:editId="5E6F51BB">
            <wp:extent cx="5847715" cy="510540"/>
            <wp:effectExtent l="0" t="0" r="635" b="3810"/>
            <wp:docPr id="2" name="Obraz 2" descr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y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775" w:rsidRPr="00FD6A63" w:rsidRDefault="00FC4775" w:rsidP="00FD6A63">
      <w:pPr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A63">
        <w:rPr>
          <w:rFonts w:ascii="Times New Roman" w:hAnsi="Times New Roman" w:cs="Times New Roman"/>
          <w:sz w:val="24"/>
          <w:szCs w:val="24"/>
        </w:rPr>
        <w:t>T</w:t>
      </w:r>
      <w:r w:rsidR="009E6C36" w:rsidRPr="00FD6A63">
        <w:rPr>
          <w:rFonts w:ascii="Times New Roman" w:hAnsi="Times New Roman" w:cs="Times New Roman"/>
          <w:sz w:val="24"/>
          <w:szCs w:val="24"/>
        </w:rPr>
        <w:t>ytuł projektu</w:t>
      </w:r>
      <w:r w:rsidRPr="00FD6A63">
        <w:rPr>
          <w:rFonts w:ascii="Times New Roman" w:hAnsi="Times New Roman" w:cs="Times New Roman"/>
          <w:sz w:val="24"/>
          <w:szCs w:val="24"/>
        </w:rPr>
        <w:t xml:space="preserve">: </w:t>
      </w:r>
      <w:r w:rsidRPr="00FD6A63">
        <w:rPr>
          <w:rFonts w:ascii="Times New Roman" w:hAnsi="Times New Roman" w:cs="Times New Roman"/>
          <w:bCs/>
          <w:sz w:val="24"/>
          <w:szCs w:val="24"/>
        </w:rPr>
        <w:t>„Wykonanie audytu technologicznego przedsięwzięcia realizowanego przez Instytut Badawczy Innowacyjno-Rozwojowy BIOTOMED Spółka z ograniczoną odpowiedzialnością”</w:t>
      </w:r>
    </w:p>
    <w:p w:rsidR="009E6C36" w:rsidRPr="00FD6A63" w:rsidRDefault="009E6C36" w:rsidP="00FD6A63">
      <w:pPr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A63">
        <w:rPr>
          <w:rFonts w:ascii="Times New Roman" w:hAnsi="Times New Roman" w:cs="Times New Roman"/>
          <w:bCs/>
          <w:sz w:val="24"/>
          <w:szCs w:val="24"/>
        </w:rPr>
        <w:t xml:space="preserve">Termin realizacji: 01.10.2019 r. – 31.01.2020 r. </w:t>
      </w:r>
    </w:p>
    <w:p w:rsidR="00FC4775" w:rsidRPr="00FD6A63" w:rsidRDefault="009E6C36" w:rsidP="00FD6A63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63">
        <w:rPr>
          <w:rFonts w:ascii="Times New Roman" w:hAnsi="Times New Roman" w:cs="Times New Roman"/>
          <w:sz w:val="24"/>
          <w:szCs w:val="24"/>
        </w:rPr>
        <w:t>Przedmiotem zrealizowanego projektu rozwojowego było</w:t>
      </w:r>
      <w:r w:rsidR="00FC4775" w:rsidRPr="00FD6A63">
        <w:rPr>
          <w:rFonts w:ascii="Times New Roman" w:hAnsi="Times New Roman" w:cs="Times New Roman"/>
          <w:sz w:val="24"/>
          <w:szCs w:val="24"/>
        </w:rPr>
        <w:t xml:space="preserve"> </w:t>
      </w:r>
      <w:r w:rsidRPr="00FD6A63">
        <w:rPr>
          <w:rFonts w:ascii="Times New Roman" w:hAnsi="Times New Roman" w:cs="Times New Roman"/>
          <w:sz w:val="24"/>
          <w:szCs w:val="24"/>
        </w:rPr>
        <w:t>wykonanie</w:t>
      </w:r>
      <w:r w:rsidR="00FC4775" w:rsidRPr="00FD6A63">
        <w:rPr>
          <w:rFonts w:ascii="Times New Roman" w:hAnsi="Times New Roman" w:cs="Times New Roman"/>
          <w:sz w:val="24"/>
          <w:szCs w:val="24"/>
        </w:rPr>
        <w:t xml:space="preserve"> audytu technologicznego </w:t>
      </w:r>
      <w:r w:rsidR="00081FC5" w:rsidRPr="00FD6A63">
        <w:rPr>
          <w:rFonts w:ascii="Times New Roman" w:hAnsi="Times New Roman" w:cs="Times New Roman"/>
          <w:sz w:val="24"/>
          <w:szCs w:val="24"/>
        </w:rPr>
        <w:t xml:space="preserve">obejmującego ocenę </w:t>
      </w:r>
      <w:r w:rsidR="00FC4775" w:rsidRPr="00FD6A63">
        <w:rPr>
          <w:rFonts w:ascii="Times New Roman" w:hAnsi="Times New Roman" w:cs="Times New Roman"/>
          <w:sz w:val="24"/>
          <w:szCs w:val="24"/>
        </w:rPr>
        <w:t xml:space="preserve">potrzeb, potencjału i możliwości wdrożenia innowacji produktowej </w:t>
      </w:r>
      <w:r w:rsidR="004A7509" w:rsidRPr="00FD6A63">
        <w:rPr>
          <w:rFonts w:ascii="Times New Roman" w:hAnsi="Times New Roman" w:cs="Times New Roman"/>
          <w:iCs/>
          <w:sz w:val="24"/>
          <w:szCs w:val="24"/>
        </w:rPr>
        <w:t xml:space="preserve">w postaci rodziny produktów pochodzenia naturalnego (na bazie wyciągów z różnorodnych roślin) </w:t>
      </w:r>
      <w:r w:rsidR="004A7509" w:rsidRPr="00FD6A63">
        <w:rPr>
          <w:rFonts w:ascii="Times New Roman" w:hAnsi="Times New Roman" w:cs="Times New Roman"/>
          <w:sz w:val="24"/>
          <w:szCs w:val="24"/>
        </w:rPr>
        <w:t>stosowanych do wspomagania leczenia ran – zarówno wywołanych czynnikami mechanicznymi (otarcia, skaleczenia, rany cięte), jak również termicznymi, chemicznymi (oparzenia), a także jako skutek uboczny w przebiegu różnych chorób – takich jak cukrzyca i związany z nią problem stopy cukrzycowej.</w:t>
      </w:r>
    </w:p>
    <w:p w:rsidR="00FC4775" w:rsidRPr="00FD6A63" w:rsidRDefault="00FC4775" w:rsidP="00FD6A63">
      <w:pPr>
        <w:pStyle w:val="Akapitzlist"/>
        <w:widowControl/>
        <w:suppressAutoHyphens w:val="0"/>
        <w:autoSpaceDE w:val="0"/>
        <w:autoSpaceDN w:val="0"/>
        <w:adjustRightInd w:val="0"/>
        <w:spacing w:before="240" w:after="240"/>
        <w:ind w:left="0"/>
        <w:jc w:val="both"/>
        <w:rPr>
          <w:rFonts w:ascii="Times New Roman" w:hAnsi="Times New Roman"/>
          <w:sz w:val="24"/>
          <w:szCs w:val="24"/>
        </w:rPr>
      </w:pPr>
      <w:r w:rsidRPr="00FD6A63">
        <w:rPr>
          <w:rFonts w:ascii="Times New Roman" w:hAnsi="Times New Roman"/>
          <w:sz w:val="24"/>
          <w:szCs w:val="24"/>
        </w:rPr>
        <w:t xml:space="preserve">Projekt współfinansowany </w:t>
      </w:r>
      <w:r w:rsidR="009E6C36" w:rsidRPr="00FD6A63">
        <w:rPr>
          <w:rFonts w:ascii="Times New Roman" w:hAnsi="Times New Roman"/>
          <w:sz w:val="24"/>
          <w:szCs w:val="24"/>
        </w:rPr>
        <w:t xml:space="preserve">jest </w:t>
      </w:r>
      <w:r w:rsidRPr="00FD6A63">
        <w:rPr>
          <w:rFonts w:ascii="Times New Roman" w:hAnsi="Times New Roman"/>
          <w:sz w:val="24"/>
          <w:szCs w:val="24"/>
        </w:rPr>
        <w:t xml:space="preserve">ze środków Unii Europejskiej z Europejskiego Funduszu Rozwoju Regionalnego w ramach grantu nr GRANT2/85 powierzonego w dniu 24 września 2019 roku przez Podlaską Fundacją Rozwoju Regionalnego z siedzibą w Białymstoku przyznanego w ramach </w:t>
      </w:r>
      <w:r w:rsidRPr="00FD6A63">
        <w:rPr>
          <w:rFonts w:ascii="Times New Roman" w:hAnsi="Times New Roman"/>
          <w:color w:val="000000"/>
          <w:sz w:val="24"/>
          <w:szCs w:val="24"/>
        </w:rPr>
        <w:t xml:space="preserve">projektu grantowego pt. „Granty na badania i rozwój” realizowanego w ramach Regionalnego Programu Operacyjnego Województwa Podlaskiego na lata 2014-2020, Osi Priorytetowej I Wzmocnienie potencjału i konkurencyjności gospodarki regionu, Działania 1.2 </w:t>
      </w:r>
      <w:r w:rsidRPr="00FD6A63">
        <w:rPr>
          <w:rFonts w:ascii="Times New Roman" w:hAnsi="Times New Roman"/>
          <w:i/>
          <w:color w:val="000000"/>
          <w:sz w:val="24"/>
          <w:szCs w:val="24"/>
        </w:rPr>
        <w:t>Wspieranie transferu wiedzy, innowacji, technologii i komercjalizacji wyników B+R oraz rozwój działalności B+R w przedsiębiorstwach</w:t>
      </w:r>
      <w:r w:rsidRPr="00FD6A63">
        <w:rPr>
          <w:rFonts w:ascii="Times New Roman" w:hAnsi="Times New Roman"/>
          <w:color w:val="000000"/>
          <w:sz w:val="24"/>
          <w:szCs w:val="24"/>
        </w:rPr>
        <w:t xml:space="preserve">, Poddziałanie 1.2. </w:t>
      </w:r>
      <w:r w:rsidRPr="00FD6A63">
        <w:rPr>
          <w:rFonts w:ascii="Times New Roman" w:hAnsi="Times New Roman"/>
          <w:i/>
          <w:color w:val="000000"/>
          <w:sz w:val="24"/>
          <w:szCs w:val="24"/>
        </w:rPr>
        <w:t>Bon na usługi badawcze.</w:t>
      </w:r>
    </w:p>
    <w:p w:rsidR="00FD6A63" w:rsidRPr="00FD6A63" w:rsidRDefault="00FD6A63" w:rsidP="00FD6A63">
      <w:pPr>
        <w:pStyle w:val="western"/>
        <w:jc w:val="both"/>
      </w:pPr>
    </w:p>
    <w:p w:rsidR="00FC4775" w:rsidRPr="00FD6A63" w:rsidRDefault="00FC4775" w:rsidP="00FD6A63">
      <w:pPr>
        <w:pStyle w:val="western"/>
        <w:jc w:val="both"/>
      </w:pPr>
      <w:r w:rsidRPr="00FD6A63">
        <w:br/>
      </w:r>
      <w:r w:rsidR="00FD6A63" w:rsidRPr="00FD6A63">
        <w:rPr>
          <w:noProof/>
        </w:rPr>
        <w:drawing>
          <wp:inline distT="0" distB="0" distL="0" distR="0" wp14:anchorId="6F9F5D54" wp14:editId="4FCC5D05">
            <wp:extent cx="5760720" cy="502945"/>
            <wp:effectExtent l="0" t="0" r="0" b="0"/>
            <wp:docPr id="1" name="Obraz 1" descr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y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775" w:rsidRPr="00FD6A63" w:rsidRDefault="00FD6A63" w:rsidP="00FD6A6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D6A63">
        <w:rPr>
          <w:rFonts w:ascii="Times New Roman" w:hAnsi="Times New Roman" w:cs="Times New Roman"/>
          <w:sz w:val="24"/>
          <w:szCs w:val="24"/>
        </w:rPr>
        <w:t>Tytuł projektu:</w:t>
      </w:r>
      <w:r w:rsidRPr="00FD6A63">
        <w:rPr>
          <w:rFonts w:ascii="Times New Roman" w:hAnsi="Times New Roman" w:cs="Times New Roman"/>
          <w:sz w:val="24"/>
          <w:szCs w:val="24"/>
        </w:rPr>
        <w:t xml:space="preserve"> </w:t>
      </w:r>
      <w:r w:rsidRPr="00FD6A63">
        <w:rPr>
          <w:rFonts w:ascii="Times New Roman" w:hAnsi="Times New Roman" w:cs="Times New Roman"/>
          <w:bCs/>
          <w:sz w:val="24"/>
          <w:szCs w:val="24"/>
        </w:rPr>
        <w:t>„</w:t>
      </w:r>
      <w:r w:rsidRPr="00FD6A63">
        <w:rPr>
          <w:rFonts w:ascii="Times New Roman" w:hAnsi="Times New Roman" w:cs="Times New Roman"/>
          <w:sz w:val="24"/>
          <w:szCs w:val="24"/>
        </w:rPr>
        <w:t xml:space="preserve">Opracowaniu receptury i technologii produkcji hydrożeli z miodownikiem </w:t>
      </w:r>
      <w:r w:rsidRPr="00FD6A6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FD6A63">
        <w:rPr>
          <w:rFonts w:ascii="Times New Roman" w:hAnsi="Times New Roman" w:cs="Times New Roman"/>
          <w:bCs/>
          <w:iCs/>
          <w:sz w:val="24"/>
          <w:szCs w:val="24"/>
        </w:rPr>
        <w:t>Melittis</w:t>
      </w:r>
      <w:proofErr w:type="spellEnd"/>
      <w:r w:rsidRPr="00FD6A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D6A63">
        <w:rPr>
          <w:rFonts w:ascii="Times New Roman" w:hAnsi="Times New Roman" w:cs="Times New Roman"/>
          <w:bCs/>
          <w:iCs/>
          <w:sz w:val="24"/>
          <w:szCs w:val="24"/>
        </w:rPr>
        <w:t>melisophylum</w:t>
      </w:r>
      <w:proofErr w:type="spellEnd"/>
      <w:r w:rsidRPr="00FD6A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D6A63">
        <w:rPr>
          <w:rFonts w:ascii="Times New Roman" w:hAnsi="Times New Roman" w:cs="Times New Roman"/>
          <w:bCs/>
          <w:iCs/>
          <w:sz w:val="24"/>
          <w:szCs w:val="24"/>
        </w:rPr>
        <w:t>subsp</w:t>
      </w:r>
      <w:proofErr w:type="spellEnd"/>
      <w:r w:rsidRPr="00FD6A6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FD6A63">
        <w:rPr>
          <w:rFonts w:ascii="Times New Roman" w:hAnsi="Times New Roman" w:cs="Times New Roman"/>
          <w:bCs/>
          <w:iCs/>
          <w:sz w:val="24"/>
          <w:szCs w:val="24"/>
        </w:rPr>
        <w:t>carpatica</w:t>
      </w:r>
      <w:proofErr w:type="spellEnd"/>
      <w:r w:rsidRPr="00FD6A63">
        <w:rPr>
          <w:rFonts w:ascii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iCs/>
          <w:sz w:val="24"/>
          <w:szCs w:val="24"/>
        </w:rPr>
        <w:t>”</w:t>
      </w:r>
    </w:p>
    <w:p w:rsidR="00FD6A63" w:rsidRPr="00FD6A63" w:rsidRDefault="00FD6A63" w:rsidP="00FD6A6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6A63">
        <w:rPr>
          <w:rFonts w:ascii="Times New Roman" w:hAnsi="Times New Roman" w:cs="Times New Roman"/>
          <w:bCs/>
          <w:iCs/>
          <w:sz w:val="24"/>
          <w:szCs w:val="24"/>
        </w:rPr>
        <w:t xml:space="preserve">Termin realizacji: 01.10.2019 r. – 31.05.2020 r. </w:t>
      </w:r>
    </w:p>
    <w:p w:rsidR="00FD6A63" w:rsidRPr="00FD6A63" w:rsidRDefault="00FD6A63" w:rsidP="00FD6A6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A63">
        <w:rPr>
          <w:rFonts w:ascii="Times New Roman" w:hAnsi="Times New Roman" w:cs="Times New Roman"/>
          <w:sz w:val="24"/>
          <w:szCs w:val="24"/>
        </w:rPr>
        <w:t xml:space="preserve">Przedmiotem </w:t>
      </w:r>
      <w:r w:rsidRPr="00FD6A63">
        <w:rPr>
          <w:rFonts w:ascii="Times New Roman" w:hAnsi="Times New Roman" w:cs="Times New Roman"/>
          <w:sz w:val="24"/>
          <w:szCs w:val="24"/>
        </w:rPr>
        <w:t>realizowanego projektu rozwojowego</w:t>
      </w:r>
      <w:r w:rsidRPr="00FD6A63">
        <w:rPr>
          <w:rFonts w:ascii="Times New Roman" w:hAnsi="Times New Roman" w:cs="Times New Roman"/>
          <w:sz w:val="24"/>
          <w:szCs w:val="24"/>
        </w:rPr>
        <w:t xml:space="preserve"> jest opracowaniu receptury i technologii produkcji hydrożeli z miodownikiem </w:t>
      </w:r>
      <w:r w:rsidRPr="00FD6A6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FD6A63">
        <w:rPr>
          <w:rFonts w:ascii="Times New Roman" w:hAnsi="Times New Roman" w:cs="Times New Roman"/>
          <w:bCs/>
          <w:i/>
          <w:iCs/>
          <w:sz w:val="24"/>
          <w:szCs w:val="24"/>
        </w:rPr>
        <w:t>Melittis</w:t>
      </w:r>
      <w:proofErr w:type="spellEnd"/>
      <w:r w:rsidRPr="00FD6A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D6A63">
        <w:rPr>
          <w:rFonts w:ascii="Times New Roman" w:hAnsi="Times New Roman" w:cs="Times New Roman"/>
          <w:bCs/>
          <w:i/>
          <w:iCs/>
          <w:sz w:val="24"/>
          <w:szCs w:val="24"/>
        </w:rPr>
        <w:t>melisophylum</w:t>
      </w:r>
      <w:proofErr w:type="spellEnd"/>
      <w:r w:rsidRPr="00FD6A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D6A63">
        <w:rPr>
          <w:rFonts w:ascii="Times New Roman" w:hAnsi="Times New Roman" w:cs="Times New Roman"/>
          <w:bCs/>
          <w:i/>
          <w:iCs/>
          <w:sz w:val="24"/>
          <w:szCs w:val="24"/>
        </w:rPr>
        <w:t>subsp</w:t>
      </w:r>
      <w:proofErr w:type="spellEnd"/>
      <w:r w:rsidRPr="00FD6A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proofErr w:type="spellStart"/>
      <w:r w:rsidRPr="00FD6A63">
        <w:rPr>
          <w:rFonts w:ascii="Times New Roman" w:hAnsi="Times New Roman" w:cs="Times New Roman"/>
          <w:bCs/>
          <w:i/>
          <w:iCs/>
          <w:sz w:val="24"/>
          <w:szCs w:val="24"/>
        </w:rPr>
        <w:t>carpatica</w:t>
      </w:r>
      <w:proofErr w:type="spellEnd"/>
      <w:r w:rsidRPr="00FD6A63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FD6A6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preparatów</w:t>
      </w:r>
      <w:r w:rsidRPr="00FD6A63">
        <w:rPr>
          <w:rFonts w:ascii="Times New Roman" w:hAnsi="Times New Roman" w:cs="Times New Roman"/>
          <w:sz w:val="24"/>
          <w:szCs w:val="24"/>
        </w:rPr>
        <w:t xml:space="preserve"> w do wspomagania leczenia ran i powikłań cukrzycy (stopa cukrzycowa)</w:t>
      </w:r>
      <w:r w:rsidRPr="00FD6A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D6A63">
        <w:rPr>
          <w:rFonts w:ascii="Times New Roman" w:hAnsi="Times New Roman" w:cs="Times New Roman"/>
          <w:sz w:val="24"/>
          <w:szCs w:val="24"/>
        </w:rPr>
        <w:t xml:space="preserve">Preparat opracowany został przez pracowników naukowych Wyższej Szkoły Medycznej w Białymstoku. Rozwiązanie objęte jest procedurą udzielenia patentu (zgłoszenie nr 4130074 z dnia </w:t>
      </w:r>
      <w:r w:rsidRPr="00FD6A63">
        <w:rPr>
          <w:rFonts w:ascii="Times New Roman" w:hAnsi="Times New Roman" w:cs="Times New Roman"/>
          <w:sz w:val="24"/>
          <w:szCs w:val="24"/>
        </w:rPr>
        <w:lastRenderedPageBreak/>
        <w:t xml:space="preserve">09.07.2015 r. pn.: „Preparat ziołowy i zastosowanie” oraz zgłoszenie nr 411092 z dnia 30.03.2017 r. pn.: „Preparat ziołowy przyspieszający gojenie uszkodzeń błon śluzowych jamy ustnej”). </w:t>
      </w:r>
    </w:p>
    <w:p w:rsidR="00FD6A63" w:rsidRPr="00FD6A63" w:rsidRDefault="00FD6A63" w:rsidP="00FD6A63">
      <w:pPr>
        <w:pStyle w:val="Akapitzlist"/>
        <w:widowControl/>
        <w:suppressAutoHyphens w:val="0"/>
        <w:autoSpaceDE w:val="0"/>
        <w:autoSpaceDN w:val="0"/>
        <w:adjustRightInd w:val="0"/>
        <w:spacing w:before="240" w:after="240"/>
        <w:ind w:left="0"/>
        <w:jc w:val="both"/>
        <w:rPr>
          <w:rFonts w:ascii="Times New Roman" w:hAnsi="Times New Roman"/>
          <w:sz w:val="24"/>
          <w:szCs w:val="24"/>
        </w:rPr>
      </w:pPr>
      <w:r w:rsidRPr="00FD6A63">
        <w:rPr>
          <w:rFonts w:ascii="Times New Roman" w:hAnsi="Times New Roman"/>
          <w:sz w:val="24"/>
          <w:szCs w:val="24"/>
        </w:rPr>
        <w:t>Projekt współfinansowany jest ze środków Unii Europejskiej z Europejskiego Funduszu Rozwoju Regionalnego w ramach grantu nr GRANT2/8</w:t>
      </w:r>
      <w:r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FD6A63">
        <w:rPr>
          <w:rFonts w:ascii="Times New Roman" w:hAnsi="Times New Roman"/>
          <w:sz w:val="24"/>
          <w:szCs w:val="24"/>
        </w:rPr>
        <w:t xml:space="preserve"> powierzonego w dniu 24 września 2019 roku przez Podlaską Fundacją Rozwoju Regionalnego z siedzibą w Białymstoku przyznanego w ramach </w:t>
      </w:r>
      <w:r w:rsidRPr="00FD6A63">
        <w:rPr>
          <w:rFonts w:ascii="Times New Roman" w:hAnsi="Times New Roman"/>
          <w:color w:val="000000"/>
          <w:sz w:val="24"/>
          <w:szCs w:val="24"/>
        </w:rPr>
        <w:t xml:space="preserve">projektu grantowego pt. „Granty na badania i rozwój” realizowanego w ramach Regionalnego Programu Operacyjnego Województwa Podlaskiego na lata 2014-2020, Osi Priorytetowej I Wzmocnienie potencjału i konkurencyjności gospodarki regionu, Działania 1.2 </w:t>
      </w:r>
      <w:r w:rsidRPr="00FD6A63">
        <w:rPr>
          <w:rFonts w:ascii="Times New Roman" w:hAnsi="Times New Roman"/>
          <w:i/>
          <w:color w:val="000000"/>
          <w:sz w:val="24"/>
          <w:szCs w:val="24"/>
        </w:rPr>
        <w:t>Wspieranie transferu wiedzy, innowacji, technologii i komercjalizacji wyników B+R oraz rozwój działalności B+R w przedsiębiorstwach</w:t>
      </w:r>
      <w:r w:rsidRPr="00FD6A63">
        <w:rPr>
          <w:rFonts w:ascii="Times New Roman" w:hAnsi="Times New Roman"/>
          <w:color w:val="000000"/>
          <w:sz w:val="24"/>
          <w:szCs w:val="24"/>
        </w:rPr>
        <w:t xml:space="preserve">, Poddziałanie 1.2. </w:t>
      </w:r>
      <w:r w:rsidRPr="00FD6A63">
        <w:rPr>
          <w:rFonts w:ascii="Times New Roman" w:hAnsi="Times New Roman"/>
          <w:i/>
          <w:color w:val="000000"/>
          <w:sz w:val="24"/>
          <w:szCs w:val="24"/>
        </w:rPr>
        <w:t>Bon na usługi badawcze.</w:t>
      </w:r>
    </w:p>
    <w:p w:rsidR="00FD6A63" w:rsidRPr="00FD6A63" w:rsidRDefault="00FD6A63" w:rsidP="00FD6A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6A63" w:rsidRPr="00FD6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7409"/>
    <w:multiLevelType w:val="hybridMultilevel"/>
    <w:tmpl w:val="865E3D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510A14"/>
    <w:multiLevelType w:val="multilevel"/>
    <w:tmpl w:val="B1C8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75"/>
    <w:rsid w:val="00081FC5"/>
    <w:rsid w:val="002A0070"/>
    <w:rsid w:val="004A7509"/>
    <w:rsid w:val="009E6C36"/>
    <w:rsid w:val="009F139D"/>
    <w:rsid w:val="00FC4775"/>
    <w:rsid w:val="00FD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C4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C477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C4775"/>
    <w:rPr>
      <w:rFonts w:ascii="Arial" w:eastAsia="Times New Roman" w:hAnsi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7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477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C47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FC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C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C4775"/>
    <w:pPr>
      <w:widowControl w:val="0"/>
      <w:suppressAutoHyphens/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FC4775"/>
    <w:rPr>
      <w:rFonts w:ascii="Arial" w:eastAsia="Times New Roman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C4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C477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C4775"/>
    <w:rPr>
      <w:rFonts w:ascii="Arial" w:eastAsia="Times New Roman" w:hAnsi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7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477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C47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FC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C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C4775"/>
    <w:pPr>
      <w:widowControl w:val="0"/>
      <w:suppressAutoHyphens/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FC4775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0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2020-02-05T05:47:00Z</dcterms:created>
  <dcterms:modified xsi:type="dcterms:W3CDTF">2020-02-05T06:20:00Z</dcterms:modified>
</cp:coreProperties>
</file>